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44070" w14:textId="24ED3B28" w:rsidR="00C84989" w:rsidRDefault="003E535B" w:rsidP="003E535B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="00C6404F">
        <w:rPr>
          <w:rFonts w:ascii="Times New Roman" w:hAnsi="Times New Roman" w:cs="Times New Roman"/>
          <w:sz w:val="30"/>
          <w:szCs w:val="30"/>
        </w:rPr>
        <w:t>1</w:t>
      </w:r>
    </w:p>
    <w:p w14:paraId="2668AE74" w14:textId="63591172" w:rsidR="003E535B" w:rsidRDefault="003E535B" w:rsidP="003E535B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 </w:t>
      </w:r>
      <w:r w:rsidR="00C6404F">
        <w:rPr>
          <w:rFonts w:ascii="Times New Roman" w:hAnsi="Times New Roman" w:cs="Times New Roman"/>
          <w:sz w:val="30"/>
          <w:szCs w:val="30"/>
        </w:rPr>
        <w:t>заявке на покупку</w:t>
      </w:r>
      <w:r w:rsidR="0065663E">
        <w:rPr>
          <w:rFonts w:ascii="Times New Roman" w:hAnsi="Times New Roman" w:cs="Times New Roman"/>
          <w:sz w:val="30"/>
          <w:szCs w:val="30"/>
        </w:rPr>
        <w:t xml:space="preserve"> №АС661-06/26</w:t>
      </w:r>
      <w:r w:rsidR="00C6404F">
        <w:rPr>
          <w:rFonts w:ascii="Times New Roman" w:hAnsi="Times New Roman" w:cs="Times New Roman"/>
          <w:sz w:val="30"/>
          <w:szCs w:val="30"/>
        </w:rPr>
        <w:t>2</w:t>
      </w:r>
    </w:p>
    <w:p w14:paraId="18F96099" w14:textId="77777777" w:rsidR="006A7CED" w:rsidRPr="00C13F9B" w:rsidRDefault="006A7CED" w:rsidP="00C13F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1FB99DC" w14:textId="77777777" w:rsidR="00F05ABF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Технические характеристики и описание</w:t>
      </w:r>
    </w:p>
    <w:p w14:paraId="1C4A6351" w14:textId="77777777" w:rsidR="006A7CED" w:rsidRPr="00B46FC2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6CD0DE75" w14:textId="77777777" w:rsidR="00B46FC2" w:rsidRDefault="00A65561" w:rsidP="00B46FC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Электрооборудование наружное</w:t>
      </w:r>
    </w:p>
    <w:p w14:paraId="23F32C03" w14:textId="77777777" w:rsidR="006A7CED" w:rsidRPr="00CC04A7" w:rsidRDefault="006A7CED" w:rsidP="006A7C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EC2C28" w14:textId="77777777" w:rsidR="00C850A4" w:rsidRPr="00C850A4" w:rsidRDefault="00C850A4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Товар поставляется в собранном виде.</w:t>
      </w:r>
    </w:p>
    <w:p w14:paraId="7966D5CA" w14:textId="7B22E6B9" w:rsidR="00C850A4" w:rsidRDefault="00C850A4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Поставляемый Товар должен быть новым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5663E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65663E">
        <w:rPr>
          <w:rFonts w:ascii="Times New Roman" w:eastAsia="Calibri" w:hAnsi="Times New Roman" w:cs="Times New Roman"/>
          <w:b/>
          <w:bCs/>
          <w:sz w:val="26"/>
          <w:szCs w:val="26"/>
        </w:rPr>
        <w:t>предоставить письменное заявление).</w:t>
      </w:r>
    </w:p>
    <w:p w14:paraId="536A7518" w14:textId="77777777" w:rsidR="00CC5166" w:rsidRPr="00CC5166" w:rsidRDefault="00CC5166" w:rsidP="00CC5166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CC5166">
        <w:rPr>
          <w:rFonts w:ascii="Times New Roman" w:eastAsia="Calibri" w:hAnsi="Times New Roman" w:cs="Times New Roman"/>
          <w:sz w:val="26"/>
          <w:szCs w:val="26"/>
        </w:rPr>
        <w:t>Гарантийные обязательства:</w:t>
      </w:r>
      <w:r w:rsidRPr="00CC516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CC5166">
        <w:rPr>
          <w:rFonts w:ascii="Times New Roman" w:eastAsia="Calibri" w:hAnsi="Times New Roman" w:cs="Times New Roman"/>
          <w:iCs/>
          <w:sz w:val="26"/>
          <w:szCs w:val="26"/>
        </w:rPr>
        <w:t>не менее 24 (Двадцати четырех) месяцев с даты ввода товара в эксплуатацию (</w:t>
      </w:r>
      <w:r w:rsidRPr="00CC5166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предоставить письменное заявление).</w:t>
      </w:r>
    </w:p>
    <w:p w14:paraId="7924AFB9" w14:textId="77777777" w:rsidR="00C850A4" w:rsidRPr="00C850A4" w:rsidRDefault="00C850A4" w:rsidP="00C850A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Оборудование должно быть изготовлено с использованием сертифицированных материалов, соответствующих требованиям действующих в Республике Беларусь ТНПА.</w:t>
      </w:r>
    </w:p>
    <w:p w14:paraId="0F764A77" w14:textId="77777777" w:rsidR="00C850A4" w:rsidRPr="00C850A4" w:rsidRDefault="00C850A4" w:rsidP="00C850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>Соответствие техническим характеристикам подтверждается участником путем предоставлен</w:t>
      </w:r>
      <w:r w:rsidR="00D96BB8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ия соответствующей документации, </w:t>
      </w:r>
      <w:r w:rsidR="00D96BB8" w:rsidRPr="00D96BB8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включая принципиальные электрические схемы</w:t>
      </w:r>
      <w:r w:rsidR="00D96BB8">
        <w:rPr>
          <w:rFonts w:ascii="Times New Roman" w:eastAsia="SimSun" w:hAnsi="Times New Roman" w:cs="Times New Roman"/>
          <w:sz w:val="26"/>
          <w:szCs w:val="26"/>
          <w:lang w:eastAsia="ru-RU"/>
        </w:rPr>
        <w:t>.</w:t>
      </w:r>
    </w:p>
    <w:p w14:paraId="48136D41" w14:textId="77777777" w:rsidR="00C850A4" w:rsidRPr="00C850A4" w:rsidRDefault="00C850A4" w:rsidP="00C850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>Поставщик осуществляет поставку и разгрузку оборудования собственными силами.</w:t>
      </w:r>
    </w:p>
    <w:p w14:paraId="2C532F08" w14:textId="77777777" w:rsidR="00DD7409" w:rsidRPr="00FD129B" w:rsidRDefault="00C850A4" w:rsidP="00C850A4">
      <w:pPr>
        <w:pStyle w:val="nonumheader"/>
        <w:spacing w:before="0" w:after="0"/>
        <w:ind w:firstLine="709"/>
        <w:jc w:val="both"/>
        <w:rPr>
          <w:sz w:val="26"/>
          <w:szCs w:val="26"/>
        </w:rPr>
      </w:pPr>
      <w:r w:rsidRPr="00C850A4">
        <w:rPr>
          <w:rFonts w:eastAsia="Times New Roman"/>
          <w:sz w:val="26"/>
          <w:szCs w:val="26"/>
        </w:rPr>
        <w:t xml:space="preserve"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«Минскпроект») в течение </w:t>
      </w:r>
      <w:r w:rsidR="00C805E1">
        <w:rPr>
          <w:rFonts w:eastAsia="Times New Roman"/>
          <w:sz w:val="26"/>
          <w:szCs w:val="26"/>
        </w:rPr>
        <w:t xml:space="preserve">                          </w:t>
      </w:r>
      <w:r w:rsidRPr="00C850A4">
        <w:rPr>
          <w:rFonts w:eastAsia="Times New Roman"/>
          <w:sz w:val="26"/>
          <w:szCs w:val="26"/>
        </w:rPr>
        <w:t>20 (Двадцати) календарных дней с даты заключения договора поставки.</w:t>
      </w:r>
    </w:p>
    <w:p w14:paraId="0E400646" w14:textId="77777777" w:rsidR="00FD57EB" w:rsidRDefault="00FD57EB" w:rsidP="00C91C32">
      <w:pPr>
        <w:pStyle w:val="nonumheader"/>
        <w:spacing w:before="0" w:after="0" w:line="360" w:lineRule="auto"/>
        <w:jc w:val="both"/>
        <w:rPr>
          <w:rStyle w:val="a6"/>
          <w:b w:val="0"/>
          <w:spacing w:val="4"/>
          <w:sz w:val="26"/>
          <w:szCs w:val="26"/>
        </w:rPr>
      </w:pPr>
    </w:p>
    <w:tbl>
      <w:tblPr>
        <w:tblW w:w="15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680"/>
        <w:gridCol w:w="1417"/>
        <w:gridCol w:w="4394"/>
        <w:gridCol w:w="1867"/>
        <w:gridCol w:w="2102"/>
      </w:tblGrid>
      <w:tr w:rsidR="00133D10" w:rsidRPr="00133D10" w14:paraId="53333CAC" w14:textId="77777777" w:rsidTr="004E5522">
        <w:trPr>
          <w:cantSplit/>
          <w:tblHeader/>
        </w:trPr>
        <w:tc>
          <w:tcPr>
            <w:tcW w:w="560" w:type="dxa"/>
            <w:vAlign w:val="center"/>
          </w:tcPr>
          <w:p w14:paraId="493D6007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80" w:type="dxa"/>
            <w:vAlign w:val="center"/>
          </w:tcPr>
          <w:p w14:paraId="5299DA0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14:paraId="734D8D6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4394" w:type="dxa"/>
            <w:vAlign w:val="center"/>
          </w:tcPr>
          <w:p w14:paraId="0136092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характеристики, комплектация</w:t>
            </w:r>
          </w:p>
        </w:tc>
        <w:tc>
          <w:tcPr>
            <w:tcW w:w="1867" w:type="dxa"/>
            <w:vAlign w:val="center"/>
          </w:tcPr>
          <w:p w14:paraId="110AC0B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Стоимость</w:t>
            </w:r>
          </w:p>
          <w:p w14:paraId="648FFD4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(с НДС), руб.</w:t>
            </w:r>
          </w:p>
        </w:tc>
        <w:tc>
          <w:tcPr>
            <w:tcW w:w="2102" w:type="dxa"/>
            <w:vAlign w:val="center"/>
          </w:tcPr>
          <w:p w14:paraId="02F3849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33D10" w:rsidRPr="00133D10" w14:paraId="36C1E80B" w14:textId="77777777" w:rsidTr="004E5522">
        <w:trPr>
          <w:cantSplit/>
        </w:trPr>
        <w:tc>
          <w:tcPr>
            <w:tcW w:w="560" w:type="dxa"/>
            <w:vAlign w:val="center"/>
          </w:tcPr>
          <w:p w14:paraId="6FAB70D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vAlign w:val="center"/>
          </w:tcPr>
          <w:p w14:paraId="1F140D1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Шкаф наружного освещения</w:t>
            </w:r>
          </w:p>
        </w:tc>
        <w:tc>
          <w:tcPr>
            <w:tcW w:w="1417" w:type="dxa"/>
            <w:vAlign w:val="center"/>
          </w:tcPr>
          <w:p w14:paraId="5F462AD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1E6D9B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6 раздела 23.015.2.00-ЭС, </w:t>
            </w:r>
          </w:p>
          <w:p w14:paraId="303A35BE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6 раздела 23.015.2.00-ЭН,</w:t>
            </w:r>
          </w:p>
          <w:p w14:paraId="442C76B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 раздела 23.015.2.00-ЭН.СО</w:t>
            </w:r>
          </w:p>
        </w:tc>
        <w:tc>
          <w:tcPr>
            <w:tcW w:w="1867" w:type="dxa"/>
            <w:vAlign w:val="center"/>
          </w:tcPr>
          <w:p w14:paraId="78D32943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20 451,22</w:t>
            </w:r>
          </w:p>
        </w:tc>
        <w:tc>
          <w:tcPr>
            <w:tcW w:w="2102" w:type="dxa"/>
            <w:vAlign w:val="center"/>
          </w:tcPr>
          <w:p w14:paraId="57E2E6ED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Наружное освещение</w:t>
            </w:r>
          </w:p>
        </w:tc>
      </w:tr>
      <w:tr w:rsidR="00133D10" w:rsidRPr="00133D10" w14:paraId="1236B2F9" w14:textId="77777777" w:rsidTr="004E5522">
        <w:trPr>
          <w:cantSplit/>
        </w:trPr>
        <w:tc>
          <w:tcPr>
            <w:tcW w:w="560" w:type="dxa"/>
            <w:vAlign w:val="center"/>
          </w:tcPr>
          <w:p w14:paraId="47EFAE9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79F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ШРВД-1</w:t>
            </w:r>
          </w:p>
        </w:tc>
        <w:tc>
          <w:tcPr>
            <w:tcW w:w="1417" w:type="dxa"/>
            <w:vAlign w:val="center"/>
          </w:tcPr>
          <w:p w14:paraId="739A0CB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77E7BE7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10820B23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5 раздела 23.015.2.00-ЭС.СО4</w:t>
            </w:r>
          </w:p>
        </w:tc>
        <w:tc>
          <w:tcPr>
            <w:tcW w:w="1867" w:type="dxa"/>
            <w:vAlign w:val="center"/>
          </w:tcPr>
          <w:p w14:paraId="67F1EA98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3 992,63</w:t>
            </w:r>
          </w:p>
        </w:tc>
        <w:tc>
          <w:tcPr>
            <w:tcW w:w="2102" w:type="dxa"/>
            <w:vAlign w:val="center"/>
          </w:tcPr>
          <w:p w14:paraId="46C1C1DA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69422264" w14:textId="77777777" w:rsidTr="004E5522">
        <w:trPr>
          <w:cantSplit/>
        </w:trPr>
        <w:tc>
          <w:tcPr>
            <w:tcW w:w="560" w:type="dxa"/>
            <w:vAlign w:val="center"/>
          </w:tcPr>
          <w:p w14:paraId="577CA7B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E63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ШРВД-2</w:t>
            </w:r>
          </w:p>
        </w:tc>
        <w:tc>
          <w:tcPr>
            <w:tcW w:w="1417" w:type="dxa"/>
            <w:vAlign w:val="center"/>
          </w:tcPr>
          <w:p w14:paraId="429F3B9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71BE5870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2E53A43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4, 5 раздела 23.015.2.00-ЭС.СО4</w:t>
            </w:r>
          </w:p>
        </w:tc>
        <w:tc>
          <w:tcPr>
            <w:tcW w:w="1867" w:type="dxa"/>
            <w:vAlign w:val="center"/>
          </w:tcPr>
          <w:p w14:paraId="59CECE08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4 015,60</w:t>
            </w:r>
          </w:p>
        </w:tc>
        <w:tc>
          <w:tcPr>
            <w:tcW w:w="2102" w:type="dxa"/>
            <w:vAlign w:val="center"/>
          </w:tcPr>
          <w:p w14:paraId="6DC2E7C3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08E68C08" w14:textId="77777777" w:rsidTr="004E5522">
        <w:trPr>
          <w:cantSplit/>
        </w:trPr>
        <w:tc>
          <w:tcPr>
            <w:tcW w:w="560" w:type="dxa"/>
            <w:vAlign w:val="center"/>
          </w:tcPr>
          <w:p w14:paraId="292E4E97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BEC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ШРВД-3</w:t>
            </w:r>
          </w:p>
        </w:tc>
        <w:tc>
          <w:tcPr>
            <w:tcW w:w="1417" w:type="dxa"/>
            <w:vAlign w:val="center"/>
          </w:tcPr>
          <w:p w14:paraId="6F690D3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C2DF6D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7A635E8F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3, 4 раздела 23.015.2.00-ЭС.СО4</w:t>
            </w:r>
          </w:p>
        </w:tc>
        <w:tc>
          <w:tcPr>
            <w:tcW w:w="1867" w:type="dxa"/>
            <w:vAlign w:val="center"/>
          </w:tcPr>
          <w:p w14:paraId="512F869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015,85</w:t>
            </w:r>
          </w:p>
        </w:tc>
        <w:tc>
          <w:tcPr>
            <w:tcW w:w="2102" w:type="dxa"/>
            <w:vAlign w:val="center"/>
          </w:tcPr>
          <w:p w14:paraId="274B2566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41F25F14" w14:textId="77777777" w:rsidTr="004E5522">
        <w:trPr>
          <w:cantSplit/>
        </w:trPr>
        <w:tc>
          <w:tcPr>
            <w:tcW w:w="560" w:type="dxa"/>
            <w:vAlign w:val="center"/>
          </w:tcPr>
          <w:p w14:paraId="0F96B77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E2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ШРВД-4</w:t>
            </w:r>
          </w:p>
        </w:tc>
        <w:tc>
          <w:tcPr>
            <w:tcW w:w="1417" w:type="dxa"/>
            <w:vAlign w:val="center"/>
          </w:tcPr>
          <w:p w14:paraId="6DAB21C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593BD9E9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68239AFB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4 раздела 23.015.2.00-ЭС.СО4</w:t>
            </w:r>
          </w:p>
        </w:tc>
        <w:tc>
          <w:tcPr>
            <w:tcW w:w="1867" w:type="dxa"/>
            <w:vAlign w:val="center"/>
          </w:tcPr>
          <w:p w14:paraId="38FD7922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015,60</w:t>
            </w:r>
          </w:p>
        </w:tc>
        <w:tc>
          <w:tcPr>
            <w:tcW w:w="2102" w:type="dxa"/>
            <w:vAlign w:val="center"/>
          </w:tcPr>
          <w:p w14:paraId="6F1CE10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58F3D09E" w14:textId="77777777" w:rsidTr="004E5522">
        <w:trPr>
          <w:cantSplit/>
        </w:trPr>
        <w:tc>
          <w:tcPr>
            <w:tcW w:w="560" w:type="dxa"/>
            <w:vAlign w:val="center"/>
          </w:tcPr>
          <w:p w14:paraId="0A36545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56E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ШРВД-5</w:t>
            </w:r>
          </w:p>
        </w:tc>
        <w:tc>
          <w:tcPr>
            <w:tcW w:w="1417" w:type="dxa"/>
            <w:vAlign w:val="center"/>
          </w:tcPr>
          <w:p w14:paraId="6F0CC87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58728B0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3D4CDF5E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 раздела 23.015.2.00-ЭС.СО4</w:t>
            </w:r>
          </w:p>
        </w:tc>
        <w:tc>
          <w:tcPr>
            <w:tcW w:w="1867" w:type="dxa"/>
            <w:vAlign w:val="center"/>
          </w:tcPr>
          <w:p w14:paraId="4921DFB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356,32</w:t>
            </w:r>
          </w:p>
        </w:tc>
        <w:tc>
          <w:tcPr>
            <w:tcW w:w="2102" w:type="dxa"/>
            <w:vAlign w:val="center"/>
          </w:tcPr>
          <w:p w14:paraId="3390E6D2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62857844" w14:textId="77777777" w:rsidTr="004E5522">
        <w:trPr>
          <w:cantSplit/>
        </w:trPr>
        <w:tc>
          <w:tcPr>
            <w:tcW w:w="560" w:type="dxa"/>
            <w:vAlign w:val="center"/>
          </w:tcPr>
          <w:p w14:paraId="1C971E6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446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ШРВД-6</w:t>
            </w:r>
          </w:p>
        </w:tc>
        <w:tc>
          <w:tcPr>
            <w:tcW w:w="1417" w:type="dxa"/>
            <w:vAlign w:val="center"/>
          </w:tcPr>
          <w:p w14:paraId="36888A4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F2D6B55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7C7B75C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2, 3 раздела 23.015.2.00-ЭС.СО4</w:t>
            </w:r>
          </w:p>
        </w:tc>
        <w:tc>
          <w:tcPr>
            <w:tcW w:w="1867" w:type="dxa"/>
            <w:vAlign w:val="center"/>
          </w:tcPr>
          <w:p w14:paraId="2762C563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697,01</w:t>
            </w:r>
          </w:p>
        </w:tc>
        <w:tc>
          <w:tcPr>
            <w:tcW w:w="2102" w:type="dxa"/>
            <w:vAlign w:val="center"/>
          </w:tcPr>
          <w:p w14:paraId="133B3C50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20F5FD25" w14:textId="77777777" w:rsidTr="004E5522">
        <w:trPr>
          <w:cantSplit/>
        </w:trPr>
        <w:tc>
          <w:tcPr>
            <w:tcW w:w="560" w:type="dxa"/>
            <w:vAlign w:val="center"/>
          </w:tcPr>
          <w:p w14:paraId="3563B32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A37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ШРВД-7</w:t>
            </w:r>
          </w:p>
        </w:tc>
        <w:tc>
          <w:tcPr>
            <w:tcW w:w="1417" w:type="dxa"/>
            <w:vAlign w:val="center"/>
          </w:tcPr>
          <w:p w14:paraId="6DD49EBC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10DA8D55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2B6CB33F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5, 6 раздела 23.015.2.00-ЭС.СО4</w:t>
            </w:r>
          </w:p>
        </w:tc>
        <w:tc>
          <w:tcPr>
            <w:tcW w:w="1867" w:type="dxa"/>
            <w:vAlign w:val="center"/>
          </w:tcPr>
          <w:p w14:paraId="042548AA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005,69</w:t>
            </w:r>
          </w:p>
        </w:tc>
        <w:tc>
          <w:tcPr>
            <w:tcW w:w="2102" w:type="dxa"/>
            <w:vAlign w:val="center"/>
          </w:tcPr>
          <w:p w14:paraId="25614DE4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137201B8" w14:textId="77777777" w:rsidTr="004E5522">
        <w:trPr>
          <w:cantSplit/>
        </w:trPr>
        <w:tc>
          <w:tcPr>
            <w:tcW w:w="560" w:type="dxa"/>
            <w:vAlign w:val="center"/>
          </w:tcPr>
          <w:p w14:paraId="17FD3BB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11E6" w14:textId="77777777" w:rsidR="00CB0178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</w:t>
            </w:r>
          </w:p>
          <w:p w14:paraId="2A03968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ВА47-29-63/16-1Р</w:t>
            </w:r>
          </w:p>
        </w:tc>
        <w:tc>
          <w:tcPr>
            <w:tcW w:w="1417" w:type="dxa"/>
            <w:vAlign w:val="center"/>
          </w:tcPr>
          <w:p w14:paraId="66B250B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  <w:vAlign w:val="center"/>
          </w:tcPr>
          <w:p w14:paraId="61CF8BF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72397CDC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6 раздела 23.015.2.00-ЭС.СО4</w:t>
            </w:r>
          </w:p>
        </w:tc>
        <w:tc>
          <w:tcPr>
            <w:tcW w:w="1867" w:type="dxa"/>
            <w:vAlign w:val="center"/>
          </w:tcPr>
          <w:p w14:paraId="227806F9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244,92</w:t>
            </w:r>
          </w:p>
        </w:tc>
        <w:tc>
          <w:tcPr>
            <w:tcW w:w="2102" w:type="dxa"/>
            <w:vAlign w:val="center"/>
          </w:tcPr>
          <w:p w14:paraId="71B04C74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34425EAC" w14:textId="77777777" w:rsidTr="004E5522">
        <w:trPr>
          <w:cantSplit/>
        </w:trPr>
        <w:tc>
          <w:tcPr>
            <w:tcW w:w="560" w:type="dxa"/>
            <w:vAlign w:val="center"/>
          </w:tcPr>
          <w:p w14:paraId="17B8A1D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50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ШР-1</w:t>
            </w:r>
          </w:p>
        </w:tc>
        <w:tc>
          <w:tcPr>
            <w:tcW w:w="1417" w:type="dxa"/>
            <w:vAlign w:val="center"/>
          </w:tcPr>
          <w:p w14:paraId="1D0E0C7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3F003826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7 раздела 23.015.2.00-ЭС, </w:t>
            </w:r>
          </w:p>
          <w:p w14:paraId="0676CF44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 раздела 23.015.2.00-ЭС.СО9</w:t>
            </w:r>
          </w:p>
        </w:tc>
        <w:tc>
          <w:tcPr>
            <w:tcW w:w="1867" w:type="dxa"/>
            <w:vAlign w:val="center"/>
          </w:tcPr>
          <w:p w14:paraId="16FA25C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127,63</w:t>
            </w:r>
          </w:p>
        </w:tc>
        <w:tc>
          <w:tcPr>
            <w:tcW w:w="2102" w:type="dxa"/>
            <w:vAlign w:val="center"/>
          </w:tcPr>
          <w:p w14:paraId="1588982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Экраны и дисплеи</w:t>
            </w:r>
          </w:p>
        </w:tc>
      </w:tr>
      <w:tr w:rsidR="00133D10" w:rsidRPr="00133D10" w14:paraId="3F70C8B7" w14:textId="77777777" w:rsidTr="004E5522">
        <w:trPr>
          <w:cantSplit/>
        </w:trPr>
        <w:tc>
          <w:tcPr>
            <w:tcW w:w="560" w:type="dxa"/>
            <w:vAlign w:val="center"/>
          </w:tcPr>
          <w:p w14:paraId="7136B70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CA3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ШР-2 - ШР-7</w:t>
            </w:r>
          </w:p>
        </w:tc>
        <w:tc>
          <w:tcPr>
            <w:tcW w:w="1417" w:type="dxa"/>
            <w:vAlign w:val="center"/>
          </w:tcPr>
          <w:p w14:paraId="6112297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vAlign w:val="center"/>
          </w:tcPr>
          <w:p w14:paraId="10CEC99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7 раздела 23.015.2.00-ЭС, </w:t>
            </w:r>
          </w:p>
          <w:p w14:paraId="6818D1F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3, 4 раздела 23.015.2.00-ЭС.СО9</w:t>
            </w:r>
          </w:p>
        </w:tc>
        <w:tc>
          <w:tcPr>
            <w:tcW w:w="1867" w:type="dxa"/>
            <w:vAlign w:val="center"/>
          </w:tcPr>
          <w:p w14:paraId="1B3BD35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860,28</w:t>
            </w:r>
          </w:p>
        </w:tc>
        <w:tc>
          <w:tcPr>
            <w:tcW w:w="2102" w:type="dxa"/>
            <w:vAlign w:val="center"/>
          </w:tcPr>
          <w:p w14:paraId="61276594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Экраны и дисплеи</w:t>
            </w:r>
          </w:p>
        </w:tc>
      </w:tr>
      <w:tr w:rsidR="00133D10" w:rsidRPr="00133D10" w14:paraId="5899BB71" w14:textId="77777777" w:rsidTr="004E5522">
        <w:trPr>
          <w:cantSplit/>
        </w:trPr>
        <w:tc>
          <w:tcPr>
            <w:tcW w:w="560" w:type="dxa"/>
            <w:vAlign w:val="center"/>
          </w:tcPr>
          <w:p w14:paraId="64D0E82C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C1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ШР-8</w:t>
            </w:r>
          </w:p>
        </w:tc>
        <w:tc>
          <w:tcPr>
            <w:tcW w:w="1417" w:type="dxa"/>
            <w:vAlign w:val="center"/>
          </w:tcPr>
          <w:p w14:paraId="54724A3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3F964293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6 раздела 23.015.2.00-ЭС, </w:t>
            </w:r>
          </w:p>
          <w:p w14:paraId="0284E164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2, 3 раздела 23.015.2.00-ЭС.СО6</w:t>
            </w:r>
          </w:p>
        </w:tc>
        <w:tc>
          <w:tcPr>
            <w:tcW w:w="1867" w:type="dxa"/>
            <w:vAlign w:val="center"/>
          </w:tcPr>
          <w:p w14:paraId="3EC7609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525,11</w:t>
            </w:r>
          </w:p>
        </w:tc>
        <w:tc>
          <w:tcPr>
            <w:tcW w:w="2102" w:type="dxa"/>
            <w:vAlign w:val="center"/>
          </w:tcPr>
          <w:p w14:paraId="01D16198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Летнее кафе</w:t>
            </w:r>
          </w:p>
        </w:tc>
      </w:tr>
      <w:tr w:rsidR="00133D10" w:rsidRPr="00133D10" w14:paraId="274283FF" w14:textId="77777777" w:rsidTr="004E5522">
        <w:trPr>
          <w:cantSplit/>
        </w:trPr>
        <w:tc>
          <w:tcPr>
            <w:tcW w:w="560" w:type="dxa"/>
            <w:vAlign w:val="center"/>
          </w:tcPr>
          <w:p w14:paraId="1CB8B2E0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F72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ШР-9</w:t>
            </w:r>
          </w:p>
        </w:tc>
        <w:tc>
          <w:tcPr>
            <w:tcW w:w="1417" w:type="dxa"/>
            <w:vAlign w:val="center"/>
          </w:tcPr>
          <w:p w14:paraId="10C10484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57D6F1F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7 раздела 23.015.2.00-ЭС, </w:t>
            </w:r>
          </w:p>
          <w:p w14:paraId="6C0DDC3C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2, 3 раздела 23.015.2.00-ЭС.СО8</w:t>
            </w:r>
          </w:p>
        </w:tc>
        <w:tc>
          <w:tcPr>
            <w:tcW w:w="1867" w:type="dxa"/>
            <w:vAlign w:val="center"/>
          </w:tcPr>
          <w:p w14:paraId="6AC6D085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223,17</w:t>
            </w:r>
          </w:p>
        </w:tc>
        <w:tc>
          <w:tcPr>
            <w:tcW w:w="2102" w:type="dxa"/>
            <w:vAlign w:val="center"/>
          </w:tcPr>
          <w:p w14:paraId="683A7FB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Площадка торговли</w:t>
            </w:r>
          </w:p>
        </w:tc>
      </w:tr>
      <w:tr w:rsidR="00133D10" w:rsidRPr="00133D10" w14:paraId="145DC106" w14:textId="77777777" w:rsidTr="004E5522">
        <w:trPr>
          <w:cantSplit/>
        </w:trPr>
        <w:tc>
          <w:tcPr>
            <w:tcW w:w="560" w:type="dxa"/>
            <w:vAlign w:val="center"/>
          </w:tcPr>
          <w:p w14:paraId="3DCE926C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80" w:type="dxa"/>
            <w:vAlign w:val="center"/>
          </w:tcPr>
          <w:p w14:paraId="38D40955" w14:textId="77777777" w:rsidR="00133D10" w:rsidRPr="00C805E1" w:rsidRDefault="00133D10" w:rsidP="00CB017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 электрический наружной установки, с аппаратурой автоматического управления архитектурной подсветкой из антивандального композитного материала, IP54, ВхШхГЛ: 1600х700х500 </w:t>
            </w:r>
            <w:r w:rsidR="00CB017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, с установкой на фундамент, 380/220</w:t>
            </w:r>
          </w:p>
        </w:tc>
        <w:tc>
          <w:tcPr>
            <w:tcW w:w="1417" w:type="dxa"/>
            <w:vAlign w:val="center"/>
          </w:tcPr>
          <w:p w14:paraId="3976E26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0D7C80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Листы 3, 5 раздела 23.015.2.0-ЭН1, </w:t>
            </w:r>
          </w:p>
          <w:p w14:paraId="1120B89D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2 раздела 23.015.2.0-ЭН1.СО1</w:t>
            </w:r>
          </w:p>
        </w:tc>
        <w:tc>
          <w:tcPr>
            <w:tcW w:w="1867" w:type="dxa"/>
            <w:vAlign w:val="center"/>
          </w:tcPr>
          <w:p w14:paraId="2F57283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12</w:t>
            </w:r>
            <w:r w:rsidR="006B13E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585,55</w:t>
            </w:r>
          </w:p>
        </w:tc>
        <w:tc>
          <w:tcPr>
            <w:tcW w:w="2102" w:type="dxa"/>
            <w:vAlign w:val="center"/>
          </w:tcPr>
          <w:p w14:paraId="3DAF97C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Декоративная подсветка</w:t>
            </w:r>
          </w:p>
        </w:tc>
      </w:tr>
      <w:tr w:rsidR="00133D10" w:rsidRPr="00133D10" w14:paraId="2F8BBC26" w14:textId="77777777" w:rsidTr="004E5522">
        <w:trPr>
          <w:cantSplit/>
        </w:trPr>
        <w:tc>
          <w:tcPr>
            <w:tcW w:w="560" w:type="dxa"/>
            <w:vAlign w:val="center"/>
          </w:tcPr>
          <w:p w14:paraId="6BC2CAF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80" w:type="dxa"/>
            <w:vAlign w:val="center"/>
          </w:tcPr>
          <w:p w14:paraId="2AF119A8" w14:textId="77777777" w:rsidR="00133D10" w:rsidRPr="00C805E1" w:rsidRDefault="00133D10" w:rsidP="004E5522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 электрический наружной установки, с аппаратурой автоматического управления архитектурной подсветкой из антивандального композитного материала, IP54, ВхШхГЛ: 1600х700х500 </w:t>
            </w:r>
            <w:r w:rsidR="004E552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, с установкой на фундамент, 380/220</w:t>
            </w:r>
          </w:p>
        </w:tc>
        <w:tc>
          <w:tcPr>
            <w:tcW w:w="1417" w:type="dxa"/>
            <w:vAlign w:val="center"/>
          </w:tcPr>
          <w:p w14:paraId="7E72173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79F1D3B3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Листы 3, 6 раздела 23.015.2.0-ЭН1, </w:t>
            </w:r>
          </w:p>
          <w:p w14:paraId="4D536CBE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2 раздела 23.015.2.0-ЭН1.СО7</w:t>
            </w:r>
          </w:p>
        </w:tc>
        <w:tc>
          <w:tcPr>
            <w:tcW w:w="1867" w:type="dxa"/>
            <w:vAlign w:val="center"/>
          </w:tcPr>
          <w:p w14:paraId="147F927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21</w:t>
            </w:r>
            <w:r w:rsidR="006B13E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329,31</w:t>
            </w:r>
          </w:p>
        </w:tc>
        <w:tc>
          <w:tcPr>
            <w:tcW w:w="2102" w:type="dxa"/>
            <w:vAlign w:val="center"/>
          </w:tcPr>
          <w:p w14:paraId="7D227FB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Декоративная подсветка</w:t>
            </w:r>
          </w:p>
        </w:tc>
      </w:tr>
      <w:tr w:rsidR="00133D10" w:rsidRPr="00133D10" w14:paraId="2310B5C4" w14:textId="77777777" w:rsidTr="004E5522">
        <w:trPr>
          <w:cantSplit/>
        </w:trPr>
        <w:tc>
          <w:tcPr>
            <w:tcW w:w="560" w:type="dxa"/>
            <w:vAlign w:val="center"/>
          </w:tcPr>
          <w:p w14:paraId="1EBDB7B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80" w:type="dxa"/>
            <w:vAlign w:val="center"/>
          </w:tcPr>
          <w:p w14:paraId="6F3E1DB4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автоматический, Iн = 125А, 3Р, тип характеристики отключения - С</w:t>
            </w:r>
          </w:p>
        </w:tc>
        <w:tc>
          <w:tcPr>
            <w:tcW w:w="1417" w:type="dxa"/>
            <w:vAlign w:val="center"/>
          </w:tcPr>
          <w:p w14:paraId="3D06790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3C5CE385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2 раздела 23.015.2.0-ЭН1.СО8</w:t>
            </w:r>
          </w:p>
        </w:tc>
        <w:tc>
          <w:tcPr>
            <w:tcW w:w="1867" w:type="dxa"/>
            <w:vAlign w:val="center"/>
          </w:tcPr>
          <w:p w14:paraId="52913C1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55,57</w:t>
            </w:r>
          </w:p>
        </w:tc>
        <w:tc>
          <w:tcPr>
            <w:tcW w:w="2102" w:type="dxa"/>
            <w:vAlign w:val="center"/>
          </w:tcPr>
          <w:p w14:paraId="28BAD88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Установка в </w:t>
            </w:r>
            <w:r w:rsidR="00A377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ТП-288</w:t>
            </w:r>
          </w:p>
        </w:tc>
      </w:tr>
      <w:tr w:rsidR="00133D10" w:rsidRPr="00133D10" w14:paraId="7B0E2BB6" w14:textId="77777777" w:rsidTr="004E5522">
        <w:trPr>
          <w:cantSplit/>
          <w:trHeight w:val="475"/>
        </w:trPr>
        <w:tc>
          <w:tcPr>
            <w:tcW w:w="560" w:type="dxa"/>
            <w:vAlign w:val="center"/>
          </w:tcPr>
          <w:p w14:paraId="5319DF1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Align w:val="center"/>
          </w:tcPr>
          <w:p w14:paraId="228F783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vAlign w:val="center"/>
          </w:tcPr>
          <w:p w14:paraId="750415DE" w14:textId="77777777" w:rsidR="00133D10" w:rsidRPr="00A6452F" w:rsidRDefault="00A6452F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A6452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4" w:type="dxa"/>
            <w:vAlign w:val="center"/>
          </w:tcPr>
          <w:p w14:paraId="38C7ECD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vAlign w:val="center"/>
          </w:tcPr>
          <w:p w14:paraId="68D501D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127</w:t>
            </w:r>
            <w:r w:rsidR="00FB48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501,46</w:t>
            </w:r>
          </w:p>
        </w:tc>
        <w:tc>
          <w:tcPr>
            <w:tcW w:w="2102" w:type="dxa"/>
            <w:vAlign w:val="center"/>
          </w:tcPr>
          <w:p w14:paraId="4EB46ED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9AFE8FD" w14:textId="77777777" w:rsidR="00610949" w:rsidRDefault="00610949" w:rsidP="00DD7409">
      <w:pPr>
        <w:pStyle w:val="nonumheader"/>
        <w:spacing w:before="0" w:after="0"/>
        <w:jc w:val="both"/>
        <w:rPr>
          <w:rStyle w:val="a6"/>
          <w:b w:val="0"/>
          <w:spacing w:val="4"/>
          <w:sz w:val="26"/>
          <w:szCs w:val="26"/>
        </w:rPr>
      </w:pPr>
    </w:p>
    <w:p w14:paraId="1C8A2620" w14:textId="77777777" w:rsidR="003D42AE" w:rsidRDefault="003D42AE" w:rsidP="00DD7409">
      <w:pPr>
        <w:pStyle w:val="nonumheader"/>
        <w:spacing w:before="0" w:after="0"/>
        <w:jc w:val="both"/>
        <w:rPr>
          <w:rStyle w:val="a6"/>
          <w:b w:val="0"/>
          <w:spacing w:val="4"/>
          <w:sz w:val="26"/>
          <w:szCs w:val="26"/>
        </w:rPr>
      </w:pPr>
    </w:p>
    <w:p w14:paraId="4DF62023" w14:textId="04FA4790" w:rsidR="008269DC" w:rsidRPr="008269DC" w:rsidRDefault="008269DC" w:rsidP="008269D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color w:val="1C1C1C"/>
          <w:sz w:val="26"/>
          <w:szCs w:val="26"/>
        </w:rPr>
      </w:pPr>
    </w:p>
    <w:sectPr w:rsidR="008269DC" w:rsidRPr="008269DC" w:rsidSect="00A17727">
      <w:foot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B4EDF" w14:textId="77777777" w:rsidR="00C43522" w:rsidRDefault="00C43522" w:rsidP="000056DA">
      <w:pPr>
        <w:spacing w:after="0" w:line="240" w:lineRule="auto"/>
      </w:pPr>
      <w:r>
        <w:separator/>
      </w:r>
    </w:p>
  </w:endnote>
  <w:endnote w:type="continuationSeparator" w:id="0">
    <w:p w14:paraId="0FCAEB40" w14:textId="77777777" w:rsidR="00C43522" w:rsidRDefault="00C43522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2BE8FA0E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C32">
          <w:rPr>
            <w:noProof/>
          </w:rPr>
          <w:t>2</w:t>
        </w:r>
        <w:r>
          <w:fldChar w:fldCharType="end"/>
        </w:r>
      </w:p>
    </w:sdtContent>
  </w:sdt>
  <w:p w14:paraId="23CDBA23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4D5B4" w14:textId="77777777" w:rsidR="00C43522" w:rsidRDefault="00C43522" w:rsidP="000056DA">
      <w:pPr>
        <w:spacing w:after="0" w:line="240" w:lineRule="auto"/>
      </w:pPr>
      <w:r>
        <w:separator/>
      </w:r>
    </w:p>
  </w:footnote>
  <w:footnote w:type="continuationSeparator" w:id="0">
    <w:p w14:paraId="6AB8E50B" w14:textId="77777777" w:rsidR="00C43522" w:rsidRDefault="00C43522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4658989">
    <w:abstractNumId w:val="0"/>
  </w:num>
  <w:num w:numId="2" w16cid:durableId="1116287717">
    <w:abstractNumId w:val="1"/>
  </w:num>
  <w:num w:numId="3" w16cid:durableId="262734927">
    <w:abstractNumId w:val="7"/>
  </w:num>
  <w:num w:numId="4" w16cid:durableId="637686273">
    <w:abstractNumId w:val="6"/>
  </w:num>
  <w:num w:numId="5" w16cid:durableId="937177484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2972793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4308842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4103232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3666152">
    <w:abstractNumId w:val="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4074707">
    <w:abstractNumId w:val="10"/>
  </w:num>
  <w:num w:numId="11" w16cid:durableId="1715038429">
    <w:abstractNumId w:val="2"/>
  </w:num>
  <w:num w:numId="12" w16cid:durableId="15482257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203E"/>
    <w:rsid w:val="00003111"/>
    <w:rsid w:val="000056DA"/>
    <w:rsid w:val="0000754D"/>
    <w:rsid w:val="00014A24"/>
    <w:rsid w:val="000232CE"/>
    <w:rsid w:val="00024928"/>
    <w:rsid w:val="00031945"/>
    <w:rsid w:val="00040E69"/>
    <w:rsid w:val="000446BC"/>
    <w:rsid w:val="00045BD2"/>
    <w:rsid w:val="00046CE4"/>
    <w:rsid w:val="00047BD2"/>
    <w:rsid w:val="000567DD"/>
    <w:rsid w:val="00074BDA"/>
    <w:rsid w:val="00076226"/>
    <w:rsid w:val="00080F8A"/>
    <w:rsid w:val="000839D2"/>
    <w:rsid w:val="00086FD8"/>
    <w:rsid w:val="000956D5"/>
    <w:rsid w:val="00095C39"/>
    <w:rsid w:val="000B165E"/>
    <w:rsid w:val="000B3A1D"/>
    <w:rsid w:val="000B4EF3"/>
    <w:rsid w:val="000B5C29"/>
    <w:rsid w:val="000B774B"/>
    <w:rsid w:val="000C6088"/>
    <w:rsid w:val="000D7569"/>
    <w:rsid w:val="000E2D40"/>
    <w:rsid w:val="000E5B9A"/>
    <w:rsid w:val="000E62D3"/>
    <w:rsid w:val="000E75D1"/>
    <w:rsid w:val="000F2170"/>
    <w:rsid w:val="00122EC3"/>
    <w:rsid w:val="001311A0"/>
    <w:rsid w:val="00133D10"/>
    <w:rsid w:val="00142395"/>
    <w:rsid w:val="00146F96"/>
    <w:rsid w:val="00161267"/>
    <w:rsid w:val="00161343"/>
    <w:rsid w:val="00161BA3"/>
    <w:rsid w:val="00165AA1"/>
    <w:rsid w:val="00167663"/>
    <w:rsid w:val="00177F10"/>
    <w:rsid w:val="001838A0"/>
    <w:rsid w:val="0018524F"/>
    <w:rsid w:val="0019697A"/>
    <w:rsid w:val="00197332"/>
    <w:rsid w:val="001B0E29"/>
    <w:rsid w:val="001B7DB5"/>
    <w:rsid w:val="001C534C"/>
    <w:rsid w:val="001D4357"/>
    <w:rsid w:val="001E5C7F"/>
    <w:rsid w:val="001E6C07"/>
    <w:rsid w:val="001F7637"/>
    <w:rsid w:val="0020267E"/>
    <w:rsid w:val="00217CAA"/>
    <w:rsid w:val="002300E0"/>
    <w:rsid w:val="002342D9"/>
    <w:rsid w:val="0023551A"/>
    <w:rsid w:val="00253724"/>
    <w:rsid w:val="00260312"/>
    <w:rsid w:val="002605E5"/>
    <w:rsid w:val="0026715A"/>
    <w:rsid w:val="002679DF"/>
    <w:rsid w:val="00270776"/>
    <w:rsid w:val="00272277"/>
    <w:rsid w:val="002924A9"/>
    <w:rsid w:val="00292A4A"/>
    <w:rsid w:val="002A59C2"/>
    <w:rsid w:val="002A7A0D"/>
    <w:rsid w:val="002B1CF8"/>
    <w:rsid w:val="002C1744"/>
    <w:rsid w:val="002D4D4D"/>
    <w:rsid w:val="002E0D63"/>
    <w:rsid w:val="002F11FE"/>
    <w:rsid w:val="003045E3"/>
    <w:rsid w:val="00323DCD"/>
    <w:rsid w:val="00330C53"/>
    <w:rsid w:val="0033104C"/>
    <w:rsid w:val="003348A3"/>
    <w:rsid w:val="00337353"/>
    <w:rsid w:val="00350BA3"/>
    <w:rsid w:val="0036407E"/>
    <w:rsid w:val="003746FF"/>
    <w:rsid w:val="0038046F"/>
    <w:rsid w:val="00381BA2"/>
    <w:rsid w:val="003834DD"/>
    <w:rsid w:val="00391FFA"/>
    <w:rsid w:val="003B3EAC"/>
    <w:rsid w:val="003C02C5"/>
    <w:rsid w:val="003C1086"/>
    <w:rsid w:val="003C1CA4"/>
    <w:rsid w:val="003D32EF"/>
    <w:rsid w:val="003D42AE"/>
    <w:rsid w:val="003D4D60"/>
    <w:rsid w:val="003E535B"/>
    <w:rsid w:val="003F0740"/>
    <w:rsid w:val="003F170C"/>
    <w:rsid w:val="0040107E"/>
    <w:rsid w:val="0040113F"/>
    <w:rsid w:val="00404880"/>
    <w:rsid w:val="0041593D"/>
    <w:rsid w:val="00420DB2"/>
    <w:rsid w:val="0042360A"/>
    <w:rsid w:val="00423740"/>
    <w:rsid w:val="00424B21"/>
    <w:rsid w:val="00436424"/>
    <w:rsid w:val="00450962"/>
    <w:rsid w:val="00457FB2"/>
    <w:rsid w:val="0046712C"/>
    <w:rsid w:val="004705F9"/>
    <w:rsid w:val="004712D2"/>
    <w:rsid w:val="00472FCA"/>
    <w:rsid w:val="00486893"/>
    <w:rsid w:val="00493DA5"/>
    <w:rsid w:val="004A292E"/>
    <w:rsid w:val="004A50A4"/>
    <w:rsid w:val="004A7074"/>
    <w:rsid w:val="004B0019"/>
    <w:rsid w:val="004B3C8E"/>
    <w:rsid w:val="004B3D34"/>
    <w:rsid w:val="004B5A0A"/>
    <w:rsid w:val="004C70A2"/>
    <w:rsid w:val="004D4F9A"/>
    <w:rsid w:val="004D5F65"/>
    <w:rsid w:val="004E2A27"/>
    <w:rsid w:val="004E5522"/>
    <w:rsid w:val="004F3E40"/>
    <w:rsid w:val="005145A1"/>
    <w:rsid w:val="0051668B"/>
    <w:rsid w:val="005175FB"/>
    <w:rsid w:val="005245FE"/>
    <w:rsid w:val="005258C7"/>
    <w:rsid w:val="00525FA4"/>
    <w:rsid w:val="00537984"/>
    <w:rsid w:val="0054734B"/>
    <w:rsid w:val="00547957"/>
    <w:rsid w:val="00547F7B"/>
    <w:rsid w:val="00551616"/>
    <w:rsid w:val="00551A21"/>
    <w:rsid w:val="0055419C"/>
    <w:rsid w:val="005719F7"/>
    <w:rsid w:val="00575890"/>
    <w:rsid w:val="00577690"/>
    <w:rsid w:val="00577EAB"/>
    <w:rsid w:val="00584754"/>
    <w:rsid w:val="005919D4"/>
    <w:rsid w:val="00596412"/>
    <w:rsid w:val="00597F68"/>
    <w:rsid w:val="005C08C6"/>
    <w:rsid w:val="005C0ADB"/>
    <w:rsid w:val="005C309C"/>
    <w:rsid w:val="005C6CBC"/>
    <w:rsid w:val="005D318C"/>
    <w:rsid w:val="005E09B6"/>
    <w:rsid w:val="005E5350"/>
    <w:rsid w:val="005F159E"/>
    <w:rsid w:val="006007C5"/>
    <w:rsid w:val="00601E3C"/>
    <w:rsid w:val="006030D1"/>
    <w:rsid w:val="006051AA"/>
    <w:rsid w:val="00610949"/>
    <w:rsid w:val="006135AE"/>
    <w:rsid w:val="00616F60"/>
    <w:rsid w:val="0062052F"/>
    <w:rsid w:val="006227C0"/>
    <w:rsid w:val="006235CE"/>
    <w:rsid w:val="006306D3"/>
    <w:rsid w:val="00633CAE"/>
    <w:rsid w:val="00635B59"/>
    <w:rsid w:val="00646F8F"/>
    <w:rsid w:val="00647E48"/>
    <w:rsid w:val="00655D25"/>
    <w:rsid w:val="0065663E"/>
    <w:rsid w:val="00662E0A"/>
    <w:rsid w:val="006656C9"/>
    <w:rsid w:val="00667970"/>
    <w:rsid w:val="00685A65"/>
    <w:rsid w:val="006A7CED"/>
    <w:rsid w:val="006B13E8"/>
    <w:rsid w:val="00706B4C"/>
    <w:rsid w:val="00711723"/>
    <w:rsid w:val="00714983"/>
    <w:rsid w:val="00721BA8"/>
    <w:rsid w:val="00722A09"/>
    <w:rsid w:val="00726324"/>
    <w:rsid w:val="00736F18"/>
    <w:rsid w:val="00753466"/>
    <w:rsid w:val="00771342"/>
    <w:rsid w:val="00783E6F"/>
    <w:rsid w:val="00784F15"/>
    <w:rsid w:val="00793BFD"/>
    <w:rsid w:val="007B3167"/>
    <w:rsid w:val="007B3AD1"/>
    <w:rsid w:val="007B6D01"/>
    <w:rsid w:val="007C46AE"/>
    <w:rsid w:val="007C5D7C"/>
    <w:rsid w:val="007C6800"/>
    <w:rsid w:val="007C7163"/>
    <w:rsid w:val="007D0F54"/>
    <w:rsid w:val="007D1EB8"/>
    <w:rsid w:val="007D29C3"/>
    <w:rsid w:val="007D470F"/>
    <w:rsid w:val="007E3C46"/>
    <w:rsid w:val="007E44BC"/>
    <w:rsid w:val="007F01D1"/>
    <w:rsid w:val="007F3FD7"/>
    <w:rsid w:val="00804253"/>
    <w:rsid w:val="008062E8"/>
    <w:rsid w:val="00806E1A"/>
    <w:rsid w:val="00812E3E"/>
    <w:rsid w:val="00823F60"/>
    <w:rsid w:val="008269DC"/>
    <w:rsid w:val="00831923"/>
    <w:rsid w:val="00850A9E"/>
    <w:rsid w:val="0086414E"/>
    <w:rsid w:val="00864C84"/>
    <w:rsid w:val="008652DB"/>
    <w:rsid w:val="00866290"/>
    <w:rsid w:val="008701C4"/>
    <w:rsid w:val="00872E57"/>
    <w:rsid w:val="0088175C"/>
    <w:rsid w:val="00893153"/>
    <w:rsid w:val="00893415"/>
    <w:rsid w:val="00893871"/>
    <w:rsid w:val="008A023F"/>
    <w:rsid w:val="008A1751"/>
    <w:rsid w:val="008A28DB"/>
    <w:rsid w:val="008A734B"/>
    <w:rsid w:val="008B0C2E"/>
    <w:rsid w:val="008B5CC3"/>
    <w:rsid w:val="008C67D8"/>
    <w:rsid w:val="008D1A26"/>
    <w:rsid w:val="008D31D9"/>
    <w:rsid w:val="008E1821"/>
    <w:rsid w:val="008E4D1A"/>
    <w:rsid w:val="008F69DB"/>
    <w:rsid w:val="0090173F"/>
    <w:rsid w:val="009053EB"/>
    <w:rsid w:val="00906E8F"/>
    <w:rsid w:val="00907B11"/>
    <w:rsid w:val="00916B25"/>
    <w:rsid w:val="00921C7A"/>
    <w:rsid w:val="00922BA8"/>
    <w:rsid w:val="009339CF"/>
    <w:rsid w:val="00940E7E"/>
    <w:rsid w:val="00950AC8"/>
    <w:rsid w:val="0095393A"/>
    <w:rsid w:val="00962C84"/>
    <w:rsid w:val="00970ADD"/>
    <w:rsid w:val="009757E2"/>
    <w:rsid w:val="00985726"/>
    <w:rsid w:val="00986555"/>
    <w:rsid w:val="00986E8D"/>
    <w:rsid w:val="009941CD"/>
    <w:rsid w:val="00995714"/>
    <w:rsid w:val="009A277A"/>
    <w:rsid w:val="009C0F45"/>
    <w:rsid w:val="009C25CF"/>
    <w:rsid w:val="009C3A8B"/>
    <w:rsid w:val="009D25C7"/>
    <w:rsid w:val="009D41FC"/>
    <w:rsid w:val="009E1655"/>
    <w:rsid w:val="00A028E3"/>
    <w:rsid w:val="00A17727"/>
    <w:rsid w:val="00A202CB"/>
    <w:rsid w:val="00A25CA0"/>
    <w:rsid w:val="00A31A3B"/>
    <w:rsid w:val="00A33C31"/>
    <w:rsid w:val="00A3658F"/>
    <w:rsid w:val="00A37725"/>
    <w:rsid w:val="00A43993"/>
    <w:rsid w:val="00A54A5D"/>
    <w:rsid w:val="00A64413"/>
    <w:rsid w:val="00A6452F"/>
    <w:rsid w:val="00A65561"/>
    <w:rsid w:val="00A72682"/>
    <w:rsid w:val="00A76D85"/>
    <w:rsid w:val="00A801EB"/>
    <w:rsid w:val="00A867DF"/>
    <w:rsid w:val="00A86E90"/>
    <w:rsid w:val="00A943CD"/>
    <w:rsid w:val="00AA04EA"/>
    <w:rsid w:val="00AB1C53"/>
    <w:rsid w:val="00AB7021"/>
    <w:rsid w:val="00AB7945"/>
    <w:rsid w:val="00AC0708"/>
    <w:rsid w:val="00AC29BD"/>
    <w:rsid w:val="00AC2DA8"/>
    <w:rsid w:val="00AC7035"/>
    <w:rsid w:val="00AD03E0"/>
    <w:rsid w:val="00AD0AFE"/>
    <w:rsid w:val="00AE0A23"/>
    <w:rsid w:val="00AF2876"/>
    <w:rsid w:val="00AF2B6A"/>
    <w:rsid w:val="00AF310A"/>
    <w:rsid w:val="00AF4171"/>
    <w:rsid w:val="00B079BD"/>
    <w:rsid w:val="00B2642D"/>
    <w:rsid w:val="00B30841"/>
    <w:rsid w:val="00B31239"/>
    <w:rsid w:val="00B330C6"/>
    <w:rsid w:val="00B41DCE"/>
    <w:rsid w:val="00B46FC2"/>
    <w:rsid w:val="00B478C2"/>
    <w:rsid w:val="00B53A08"/>
    <w:rsid w:val="00B54849"/>
    <w:rsid w:val="00B56577"/>
    <w:rsid w:val="00B56C8F"/>
    <w:rsid w:val="00B627BB"/>
    <w:rsid w:val="00B63EA5"/>
    <w:rsid w:val="00B70478"/>
    <w:rsid w:val="00B71B27"/>
    <w:rsid w:val="00B72CD7"/>
    <w:rsid w:val="00B7574D"/>
    <w:rsid w:val="00B80A79"/>
    <w:rsid w:val="00BA21D9"/>
    <w:rsid w:val="00BA51DE"/>
    <w:rsid w:val="00BA778B"/>
    <w:rsid w:val="00BB5213"/>
    <w:rsid w:val="00BC32A4"/>
    <w:rsid w:val="00BC4413"/>
    <w:rsid w:val="00BD42AE"/>
    <w:rsid w:val="00BD4CAF"/>
    <w:rsid w:val="00BD51B5"/>
    <w:rsid w:val="00BE022F"/>
    <w:rsid w:val="00BE3D48"/>
    <w:rsid w:val="00BF0D5C"/>
    <w:rsid w:val="00C00C75"/>
    <w:rsid w:val="00C040F8"/>
    <w:rsid w:val="00C0648A"/>
    <w:rsid w:val="00C10780"/>
    <w:rsid w:val="00C13F9B"/>
    <w:rsid w:val="00C352E1"/>
    <w:rsid w:val="00C424E1"/>
    <w:rsid w:val="00C43522"/>
    <w:rsid w:val="00C6404F"/>
    <w:rsid w:val="00C64C9B"/>
    <w:rsid w:val="00C804EC"/>
    <w:rsid w:val="00C805E1"/>
    <w:rsid w:val="00C833D6"/>
    <w:rsid w:val="00C84989"/>
    <w:rsid w:val="00C850A4"/>
    <w:rsid w:val="00C9098A"/>
    <w:rsid w:val="00C91C32"/>
    <w:rsid w:val="00C93A91"/>
    <w:rsid w:val="00C9628C"/>
    <w:rsid w:val="00C97DEB"/>
    <w:rsid w:val="00CA2778"/>
    <w:rsid w:val="00CA7FEF"/>
    <w:rsid w:val="00CB0178"/>
    <w:rsid w:val="00CB283B"/>
    <w:rsid w:val="00CB691B"/>
    <w:rsid w:val="00CB73A5"/>
    <w:rsid w:val="00CC04A7"/>
    <w:rsid w:val="00CC0AB4"/>
    <w:rsid w:val="00CC5166"/>
    <w:rsid w:val="00CC6D8B"/>
    <w:rsid w:val="00CD6113"/>
    <w:rsid w:val="00CD73FF"/>
    <w:rsid w:val="00CE0853"/>
    <w:rsid w:val="00CE27AD"/>
    <w:rsid w:val="00D1213B"/>
    <w:rsid w:val="00D27239"/>
    <w:rsid w:val="00D33244"/>
    <w:rsid w:val="00D34E25"/>
    <w:rsid w:val="00D42227"/>
    <w:rsid w:val="00D567EF"/>
    <w:rsid w:val="00D57BD6"/>
    <w:rsid w:val="00D57BFD"/>
    <w:rsid w:val="00D66F42"/>
    <w:rsid w:val="00D67ABD"/>
    <w:rsid w:val="00D711CE"/>
    <w:rsid w:val="00D75EC5"/>
    <w:rsid w:val="00D80581"/>
    <w:rsid w:val="00D90432"/>
    <w:rsid w:val="00D91823"/>
    <w:rsid w:val="00D94AAE"/>
    <w:rsid w:val="00D961D4"/>
    <w:rsid w:val="00D96BB8"/>
    <w:rsid w:val="00DA1E6A"/>
    <w:rsid w:val="00DA407D"/>
    <w:rsid w:val="00DC3D08"/>
    <w:rsid w:val="00DC74DC"/>
    <w:rsid w:val="00DD50C0"/>
    <w:rsid w:val="00DD7409"/>
    <w:rsid w:val="00DE7E11"/>
    <w:rsid w:val="00DF0169"/>
    <w:rsid w:val="00DF35A8"/>
    <w:rsid w:val="00E002E8"/>
    <w:rsid w:val="00E14C88"/>
    <w:rsid w:val="00E15ED7"/>
    <w:rsid w:val="00E217E3"/>
    <w:rsid w:val="00E3115A"/>
    <w:rsid w:val="00E96105"/>
    <w:rsid w:val="00E973DA"/>
    <w:rsid w:val="00EA1746"/>
    <w:rsid w:val="00EA717D"/>
    <w:rsid w:val="00EA74C9"/>
    <w:rsid w:val="00EC2FB3"/>
    <w:rsid w:val="00ED24A2"/>
    <w:rsid w:val="00ED25DB"/>
    <w:rsid w:val="00ED29A0"/>
    <w:rsid w:val="00ED3C47"/>
    <w:rsid w:val="00EE3E06"/>
    <w:rsid w:val="00EF5C4F"/>
    <w:rsid w:val="00EF68F6"/>
    <w:rsid w:val="00F012F5"/>
    <w:rsid w:val="00F0379E"/>
    <w:rsid w:val="00F05ABF"/>
    <w:rsid w:val="00F153CA"/>
    <w:rsid w:val="00F161EA"/>
    <w:rsid w:val="00F21609"/>
    <w:rsid w:val="00F22AE2"/>
    <w:rsid w:val="00F26629"/>
    <w:rsid w:val="00F43CCC"/>
    <w:rsid w:val="00F461D8"/>
    <w:rsid w:val="00F51889"/>
    <w:rsid w:val="00F66765"/>
    <w:rsid w:val="00F86999"/>
    <w:rsid w:val="00F90CC1"/>
    <w:rsid w:val="00F9562A"/>
    <w:rsid w:val="00FA5D7A"/>
    <w:rsid w:val="00FB48F0"/>
    <w:rsid w:val="00FB6B1C"/>
    <w:rsid w:val="00FC0F6B"/>
    <w:rsid w:val="00FC5DBE"/>
    <w:rsid w:val="00FC654B"/>
    <w:rsid w:val="00FD129B"/>
    <w:rsid w:val="00FD57EB"/>
    <w:rsid w:val="00FD7BB5"/>
    <w:rsid w:val="00FE092D"/>
    <w:rsid w:val="00FE1448"/>
    <w:rsid w:val="00FE2D46"/>
    <w:rsid w:val="00FE4C74"/>
    <w:rsid w:val="00FF11E8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6123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fake-non-breaking-space">
    <w:name w:val="fake-non-breaking-space"/>
    <w:rsid w:val="00FD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CF3C9-79A4-48C3-93BB-9343E3CE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461</cp:revision>
  <cp:lastPrinted>2026-06-12T07:09:00Z</cp:lastPrinted>
  <dcterms:created xsi:type="dcterms:W3CDTF">2025-09-23T12:16:00Z</dcterms:created>
  <dcterms:modified xsi:type="dcterms:W3CDTF">2026-06-25T07:09:00Z</dcterms:modified>
</cp:coreProperties>
</file>